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412E" w14:textId="43E29A31" w:rsidR="006A38D3" w:rsidRDefault="00682E42" w:rsidP="00682E42">
      <w:pPr>
        <w:jc w:val="center"/>
        <w:rPr>
          <w:b/>
          <w:sz w:val="32"/>
        </w:rPr>
      </w:pPr>
      <w:r w:rsidRPr="00682E42">
        <w:rPr>
          <w:b/>
          <w:sz w:val="32"/>
        </w:rPr>
        <w:t>CALL FOR PRESENTATIONS</w:t>
      </w:r>
    </w:p>
    <w:p w14:paraId="3201C360" w14:textId="77777777" w:rsidR="00682E42" w:rsidRDefault="00682E42" w:rsidP="00682E42">
      <w:pPr>
        <w:jc w:val="center"/>
        <w:rPr>
          <w:sz w:val="32"/>
        </w:rPr>
      </w:pPr>
    </w:p>
    <w:p w14:paraId="66F7D86B" w14:textId="77777777" w:rsidR="00682E42" w:rsidRPr="00682E42" w:rsidRDefault="00682E42" w:rsidP="00682E42">
      <w:pPr>
        <w:jc w:val="center"/>
        <w:rPr>
          <w:sz w:val="32"/>
          <w:lang w:val="en-US"/>
        </w:rPr>
      </w:pPr>
      <w:r w:rsidRPr="00682E42">
        <w:rPr>
          <w:sz w:val="32"/>
          <w:lang w:val="en-US"/>
        </w:rPr>
        <w:t>COMET / Space Club AERIADES Event:</w:t>
      </w:r>
    </w:p>
    <w:p w14:paraId="4D367F46" w14:textId="77777777" w:rsidR="00682E42" w:rsidRPr="00682E42" w:rsidRDefault="00682E42" w:rsidP="00682E42">
      <w:pPr>
        <w:jc w:val="center"/>
        <w:rPr>
          <w:sz w:val="32"/>
          <w:lang w:val="en-US"/>
        </w:rPr>
      </w:pPr>
      <w:r w:rsidRPr="00682E42">
        <w:rPr>
          <w:sz w:val="32"/>
          <w:lang w:val="en-US"/>
        </w:rPr>
        <w:t>Metal Additive Manufacturing: Materials, Processes and Life Cycle Analysis</w:t>
      </w:r>
    </w:p>
    <w:p w14:paraId="7DC82F24" w14:textId="3EBD8AAE" w:rsidR="006A38D3" w:rsidRDefault="00682E42" w:rsidP="00682E42">
      <w:pPr>
        <w:jc w:val="center"/>
        <w:rPr>
          <w:sz w:val="32"/>
        </w:rPr>
      </w:pPr>
      <w:proofErr w:type="spellStart"/>
      <w:r w:rsidRPr="00682E42">
        <w:rPr>
          <w:sz w:val="32"/>
        </w:rPr>
        <w:t>September</w:t>
      </w:r>
      <w:proofErr w:type="spellEnd"/>
      <w:r w:rsidRPr="00682E42">
        <w:rPr>
          <w:sz w:val="32"/>
        </w:rPr>
        <w:t xml:space="preserve"> 30 - </w:t>
      </w:r>
      <w:proofErr w:type="spellStart"/>
      <w:r w:rsidRPr="00682E42">
        <w:rPr>
          <w:sz w:val="32"/>
        </w:rPr>
        <w:t>October</w:t>
      </w:r>
      <w:proofErr w:type="spellEnd"/>
      <w:r w:rsidRPr="00682E42">
        <w:rPr>
          <w:sz w:val="32"/>
        </w:rPr>
        <w:t xml:space="preserve"> 1, 2025</w:t>
      </w:r>
    </w:p>
    <w:p w14:paraId="6496141A" w14:textId="77777777" w:rsidR="00682E42" w:rsidRPr="00682E42" w:rsidRDefault="00682E42" w:rsidP="00682E42">
      <w:pPr>
        <w:jc w:val="center"/>
        <w:rPr>
          <w:lang w:val="en-US"/>
        </w:rPr>
      </w:pPr>
    </w:p>
    <w:p w14:paraId="327D94DC" w14:textId="77777777" w:rsidR="00682E42" w:rsidRPr="00682E42" w:rsidRDefault="00682E42" w:rsidP="00682E42">
      <w:pPr>
        <w:rPr>
          <w:i/>
          <w:sz w:val="20"/>
          <w:lang w:val="en-US"/>
        </w:rPr>
      </w:pPr>
      <w:r w:rsidRPr="00682E42">
        <w:rPr>
          <w:b/>
          <w:bCs/>
          <w:i/>
          <w:sz w:val="20"/>
          <w:lang w:val="en-US"/>
        </w:rPr>
        <w:t>COMET MAT</w:t>
      </w:r>
      <w:r w:rsidRPr="00682E42">
        <w:rPr>
          <w:i/>
          <w:sz w:val="20"/>
          <w:lang w:val="en-US"/>
        </w:rPr>
        <w:t xml:space="preserve"> and the </w:t>
      </w:r>
      <w:r w:rsidRPr="00682E42">
        <w:rPr>
          <w:b/>
          <w:bCs/>
          <w:i/>
          <w:sz w:val="20"/>
          <w:lang w:val="en-US"/>
        </w:rPr>
        <w:t>Space Club AERIADES</w:t>
      </w:r>
      <w:r w:rsidRPr="00682E42">
        <w:rPr>
          <w:i/>
          <w:sz w:val="20"/>
          <w:lang w:val="en-US"/>
        </w:rPr>
        <w:t xml:space="preserve"> are organizing a thematic event on </w:t>
      </w:r>
      <w:r w:rsidRPr="00682E42">
        <w:rPr>
          <w:b/>
          <w:bCs/>
          <w:i/>
          <w:sz w:val="20"/>
          <w:lang w:val="en-US"/>
        </w:rPr>
        <w:t>metal additive manufacturing</w:t>
      </w:r>
      <w:r w:rsidRPr="00682E42">
        <w:rPr>
          <w:i/>
          <w:sz w:val="20"/>
          <w:lang w:val="en-US"/>
        </w:rPr>
        <w:t xml:space="preserve"> (materials, processes, and life cycle analysis), to be held </w:t>
      </w:r>
      <w:r w:rsidRPr="00682E42">
        <w:rPr>
          <w:b/>
          <w:bCs/>
          <w:i/>
          <w:sz w:val="20"/>
          <w:lang w:val="en-US"/>
        </w:rPr>
        <w:t>in person</w:t>
      </w:r>
      <w:r w:rsidRPr="00682E42">
        <w:rPr>
          <w:i/>
          <w:sz w:val="20"/>
          <w:lang w:val="en-US"/>
        </w:rPr>
        <w:t xml:space="preserve"> on </w:t>
      </w:r>
      <w:r w:rsidRPr="00682E42">
        <w:rPr>
          <w:b/>
          <w:bCs/>
          <w:i/>
          <w:sz w:val="20"/>
          <w:lang w:val="en-US"/>
        </w:rPr>
        <w:t>September 30 and October 1, 2025</w:t>
      </w:r>
      <w:r w:rsidRPr="00682E42">
        <w:rPr>
          <w:i/>
          <w:sz w:val="20"/>
          <w:lang w:val="en-US"/>
        </w:rPr>
        <w:t xml:space="preserve">, at the premises of the </w:t>
      </w:r>
      <w:r w:rsidRPr="00682E42">
        <w:rPr>
          <w:b/>
          <w:bCs/>
          <w:i/>
          <w:sz w:val="20"/>
          <w:lang w:val="en-US"/>
        </w:rPr>
        <w:t>International Space University (ISU)</w:t>
      </w:r>
      <w:r w:rsidRPr="00682E42">
        <w:rPr>
          <w:i/>
          <w:sz w:val="20"/>
          <w:lang w:val="en-US"/>
        </w:rPr>
        <w:t xml:space="preserve">, 1 Rue Jean-Dominique Cassini, 67400 </w:t>
      </w:r>
      <w:proofErr w:type="spellStart"/>
      <w:r w:rsidRPr="00682E42">
        <w:rPr>
          <w:i/>
          <w:sz w:val="20"/>
          <w:lang w:val="en-US"/>
        </w:rPr>
        <w:t>Illkirch-Graffenstaden</w:t>
      </w:r>
      <w:proofErr w:type="spellEnd"/>
      <w:r w:rsidRPr="00682E42">
        <w:rPr>
          <w:i/>
          <w:sz w:val="20"/>
          <w:lang w:val="en-US"/>
        </w:rPr>
        <w:t>, France.</w:t>
      </w:r>
    </w:p>
    <w:p w14:paraId="16C47791" w14:textId="77777777" w:rsidR="00682E42" w:rsidRP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This event will provide a forum for sharing the work and activities of various stakeholders in the sector.</w:t>
      </w:r>
      <w:r w:rsidRPr="00682E42">
        <w:rPr>
          <w:i/>
          <w:sz w:val="20"/>
          <w:lang w:val="en-US"/>
        </w:rPr>
        <w:br/>
      </w:r>
      <w:r w:rsidRPr="00682E42">
        <w:rPr>
          <w:b/>
          <w:bCs/>
          <w:i/>
          <w:sz w:val="20"/>
          <w:lang w:val="en-US"/>
        </w:rPr>
        <w:t>CNES</w:t>
      </w:r>
      <w:r w:rsidRPr="00682E42">
        <w:rPr>
          <w:i/>
          <w:sz w:val="20"/>
          <w:lang w:val="en-US"/>
        </w:rPr>
        <w:t xml:space="preserve"> will notably present the </w:t>
      </w:r>
      <w:r w:rsidRPr="00682E42">
        <w:rPr>
          <w:b/>
          <w:bCs/>
          <w:i/>
          <w:sz w:val="20"/>
          <w:lang w:val="en-US"/>
        </w:rPr>
        <w:t>materials constraints</w:t>
      </w:r>
      <w:r w:rsidRPr="00682E42">
        <w:rPr>
          <w:i/>
          <w:sz w:val="20"/>
          <w:lang w:val="en-US"/>
        </w:rPr>
        <w:t xml:space="preserve"> related to the space environment as well as a </w:t>
      </w:r>
      <w:r w:rsidRPr="00682E42">
        <w:rPr>
          <w:b/>
          <w:bCs/>
          <w:i/>
          <w:sz w:val="20"/>
          <w:lang w:val="en-US"/>
        </w:rPr>
        <w:t>life cycle analysis case study</w:t>
      </w:r>
      <w:r w:rsidRPr="00682E42">
        <w:rPr>
          <w:i/>
          <w:sz w:val="20"/>
          <w:lang w:val="en-US"/>
        </w:rPr>
        <w:t xml:space="preserve"> for launcher applications.</w:t>
      </w:r>
    </w:p>
    <w:p w14:paraId="0A2BBFA2" w14:textId="77777777" w:rsid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 xml:space="preserve">A large time slot will be dedicated to presentations by partners, stakeholders, and members of the </w:t>
      </w:r>
      <w:r w:rsidRPr="00682E42">
        <w:rPr>
          <w:b/>
          <w:bCs/>
          <w:i/>
          <w:sz w:val="20"/>
          <w:lang w:val="en-US"/>
        </w:rPr>
        <w:t>COMET</w:t>
      </w:r>
      <w:r w:rsidRPr="00682E42">
        <w:rPr>
          <w:i/>
          <w:sz w:val="20"/>
          <w:lang w:val="en-US"/>
        </w:rPr>
        <w:t xml:space="preserve"> communities and the </w:t>
      </w:r>
      <w:r w:rsidRPr="00682E42">
        <w:rPr>
          <w:b/>
          <w:bCs/>
          <w:i/>
          <w:sz w:val="20"/>
          <w:lang w:val="en-US"/>
        </w:rPr>
        <w:t>Space Club AERIADES</w:t>
      </w:r>
      <w:r w:rsidRPr="00682E42">
        <w:rPr>
          <w:i/>
          <w:sz w:val="20"/>
          <w:lang w:val="en-US"/>
        </w:rPr>
        <w:t>.</w:t>
      </w:r>
    </w:p>
    <w:p w14:paraId="17D3C45C" w14:textId="77777777" w:rsidR="00682E42" w:rsidRPr="00682E42" w:rsidRDefault="00682E42" w:rsidP="00682E42">
      <w:pPr>
        <w:rPr>
          <w:i/>
          <w:sz w:val="20"/>
          <w:lang w:val="en-US"/>
        </w:rPr>
      </w:pPr>
    </w:p>
    <w:p w14:paraId="2AE19CB8" w14:textId="77777777" w:rsid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 xml:space="preserve">A </w:t>
      </w:r>
      <w:r w:rsidRPr="00682E42">
        <w:rPr>
          <w:b/>
          <w:bCs/>
          <w:i/>
          <w:sz w:val="20"/>
          <w:lang w:val="en-US"/>
        </w:rPr>
        <w:t>call for presentations</w:t>
      </w:r>
      <w:r w:rsidRPr="00682E42">
        <w:rPr>
          <w:i/>
          <w:sz w:val="20"/>
          <w:lang w:val="en-US"/>
        </w:rPr>
        <w:t xml:space="preserve"> is open from </w:t>
      </w:r>
      <w:r w:rsidRPr="00682E42">
        <w:rPr>
          <w:b/>
          <w:bCs/>
          <w:i/>
          <w:sz w:val="20"/>
          <w:lang w:val="en-US"/>
        </w:rPr>
        <w:t>April 15 to June 15, 2025</w:t>
      </w:r>
      <w:r w:rsidRPr="00682E42">
        <w:rPr>
          <w:i/>
          <w:sz w:val="20"/>
          <w:lang w:val="en-US"/>
        </w:rPr>
        <w:t>.</w:t>
      </w:r>
    </w:p>
    <w:p w14:paraId="4B63680B" w14:textId="3220AEE0" w:rsid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br/>
        <w:t xml:space="preserve">If you wish to share your work, research results, or challenges, you are invited to submit a </w:t>
      </w:r>
      <w:r w:rsidRPr="00682E42">
        <w:rPr>
          <w:b/>
          <w:bCs/>
          <w:i/>
          <w:sz w:val="20"/>
          <w:lang w:val="en-US"/>
        </w:rPr>
        <w:t>15-minute presentation</w:t>
      </w:r>
      <w:r w:rsidRPr="00682E42">
        <w:rPr>
          <w:i/>
          <w:sz w:val="20"/>
          <w:lang w:val="en-US"/>
        </w:rPr>
        <w:t xml:space="preserve"> proposal.</w:t>
      </w:r>
    </w:p>
    <w:p w14:paraId="1789EA9F" w14:textId="77777777" w:rsidR="00682E42" w:rsidRPr="00682E42" w:rsidRDefault="00682E42" w:rsidP="00682E42">
      <w:pPr>
        <w:rPr>
          <w:i/>
          <w:sz w:val="20"/>
          <w:lang w:val="en-US"/>
        </w:rPr>
      </w:pPr>
    </w:p>
    <w:p w14:paraId="3F9B3EB2" w14:textId="77777777" w:rsidR="00682E42" w:rsidRP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The following topics will be addressed:</w:t>
      </w:r>
    </w:p>
    <w:p w14:paraId="41C0FE31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Optimization and post-processing of additive manufacturing processes</w:t>
      </w:r>
    </w:p>
    <w:p w14:paraId="23E47B3D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In-situ defect detection and associated databases</w:t>
      </w:r>
    </w:p>
    <w:p w14:paraId="0F589A0C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Qualification strategies for metal additive manufacturing parts</w:t>
      </w:r>
    </w:p>
    <w:p w14:paraId="551A6B64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Powder recycling and revalorization in additive manufacturing</w:t>
      </w:r>
    </w:p>
    <w:p w14:paraId="7196BB89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>Environmental impact assessment of additive manufacturing processes</w:t>
      </w:r>
    </w:p>
    <w:p w14:paraId="3EA5594D" w14:textId="77777777" w:rsidR="00682E42" w:rsidRPr="00682E42" w:rsidRDefault="00682E42" w:rsidP="00682E42">
      <w:pPr>
        <w:numPr>
          <w:ilvl w:val="0"/>
          <w:numId w:val="4"/>
        </w:numPr>
        <w:rPr>
          <w:i/>
          <w:sz w:val="20"/>
        </w:rPr>
      </w:pPr>
      <w:r w:rsidRPr="00682E42">
        <w:rPr>
          <w:i/>
          <w:sz w:val="20"/>
        </w:rPr>
        <w:t xml:space="preserve">Fabrication of </w:t>
      </w:r>
      <w:proofErr w:type="spellStart"/>
      <w:r w:rsidRPr="00682E42">
        <w:rPr>
          <w:i/>
          <w:sz w:val="20"/>
        </w:rPr>
        <w:t>architectured</w:t>
      </w:r>
      <w:proofErr w:type="spellEnd"/>
      <w:r w:rsidRPr="00682E42">
        <w:rPr>
          <w:i/>
          <w:sz w:val="20"/>
        </w:rPr>
        <w:t xml:space="preserve"> </w:t>
      </w:r>
      <w:proofErr w:type="spellStart"/>
      <w:r w:rsidRPr="00682E42">
        <w:rPr>
          <w:i/>
          <w:sz w:val="20"/>
        </w:rPr>
        <w:t>metallic</w:t>
      </w:r>
      <w:proofErr w:type="spellEnd"/>
      <w:r w:rsidRPr="00682E42">
        <w:rPr>
          <w:i/>
          <w:sz w:val="20"/>
        </w:rPr>
        <w:t xml:space="preserve"> </w:t>
      </w:r>
      <w:proofErr w:type="spellStart"/>
      <w:r w:rsidRPr="00682E42">
        <w:rPr>
          <w:i/>
          <w:sz w:val="20"/>
        </w:rPr>
        <w:t>materials</w:t>
      </w:r>
      <w:proofErr w:type="spellEnd"/>
    </w:p>
    <w:p w14:paraId="685FB36A" w14:textId="77777777" w:rsidR="00682E42" w:rsidRDefault="00682E42" w:rsidP="00682E42">
      <w:pPr>
        <w:numPr>
          <w:ilvl w:val="0"/>
          <w:numId w:val="4"/>
        </w:numPr>
        <w:rPr>
          <w:i/>
          <w:sz w:val="20"/>
        </w:rPr>
      </w:pPr>
      <w:r w:rsidRPr="00682E42">
        <w:rPr>
          <w:i/>
          <w:sz w:val="20"/>
        </w:rPr>
        <w:t xml:space="preserve">New </w:t>
      </w:r>
      <w:proofErr w:type="spellStart"/>
      <w:r w:rsidRPr="00682E42">
        <w:rPr>
          <w:i/>
          <w:sz w:val="20"/>
        </w:rPr>
        <w:t>metallic</w:t>
      </w:r>
      <w:proofErr w:type="spellEnd"/>
      <w:r w:rsidRPr="00682E42">
        <w:rPr>
          <w:i/>
          <w:sz w:val="20"/>
        </w:rPr>
        <w:t xml:space="preserve"> </w:t>
      </w:r>
      <w:proofErr w:type="spellStart"/>
      <w:r w:rsidRPr="00682E42">
        <w:rPr>
          <w:i/>
          <w:sz w:val="20"/>
        </w:rPr>
        <w:t>materials</w:t>
      </w:r>
      <w:proofErr w:type="spellEnd"/>
    </w:p>
    <w:p w14:paraId="47139376" w14:textId="4550B425" w:rsidR="00682E42" w:rsidRPr="00682E42" w:rsidRDefault="00682E42" w:rsidP="00682E42">
      <w:pPr>
        <w:ind w:left="720"/>
        <w:rPr>
          <w:i/>
          <w:sz w:val="20"/>
        </w:rPr>
      </w:pPr>
    </w:p>
    <w:p w14:paraId="3A72DE8C" w14:textId="77777777" w:rsidR="00682E42" w:rsidRDefault="00682E42" w:rsidP="00682E42">
      <w:pPr>
        <w:jc w:val="center"/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 xml:space="preserve">If you would like to participate, please submit your proposal using the following form and send it to: </w:t>
      </w:r>
      <w:r w:rsidRPr="00682E42">
        <w:rPr>
          <w:b/>
          <w:bCs/>
          <w:i/>
          <w:sz w:val="20"/>
          <w:lang w:val="en-US"/>
        </w:rPr>
        <w:t>comet-mat@cnes.fr</w:t>
      </w:r>
      <w:r w:rsidRPr="00682E42">
        <w:rPr>
          <w:i/>
          <w:sz w:val="20"/>
          <w:lang w:val="en-US"/>
        </w:rPr>
        <w:t xml:space="preserve">, by </w:t>
      </w:r>
      <w:r w:rsidRPr="00682E42">
        <w:rPr>
          <w:b/>
          <w:bCs/>
          <w:i/>
          <w:sz w:val="20"/>
          <w:lang w:val="en-US"/>
        </w:rPr>
        <w:t>June 15, 2025</w:t>
      </w:r>
      <w:r w:rsidRPr="00682E42">
        <w:rPr>
          <w:i/>
          <w:sz w:val="20"/>
          <w:lang w:val="en-US"/>
        </w:rPr>
        <w:t>.</w:t>
      </w:r>
    </w:p>
    <w:p w14:paraId="6B8E6D59" w14:textId="77777777" w:rsidR="00682E42" w:rsidRPr="00682E42" w:rsidRDefault="00682E42" w:rsidP="00682E42">
      <w:pPr>
        <w:rPr>
          <w:i/>
          <w:sz w:val="20"/>
          <w:lang w:val="en-US"/>
        </w:rPr>
      </w:pPr>
    </w:p>
    <w:p w14:paraId="63D0700F" w14:textId="77777777" w:rsidR="00682E42" w:rsidRPr="00682E42" w:rsidRDefault="00682E42" w:rsidP="00682E42">
      <w:pPr>
        <w:rPr>
          <w:i/>
          <w:sz w:val="20"/>
          <w:lang w:val="en-US"/>
        </w:rPr>
      </w:pPr>
      <w:r w:rsidRPr="00682E42">
        <w:rPr>
          <w:i/>
          <w:sz w:val="20"/>
          <w:lang w:val="en-US"/>
        </w:rPr>
        <w:t xml:space="preserve">A </w:t>
      </w:r>
      <w:r w:rsidRPr="00682E42">
        <w:rPr>
          <w:b/>
          <w:bCs/>
          <w:i/>
          <w:sz w:val="20"/>
          <w:lang w:val="en-US"/>
        </w:rPr>
        <w:t>review committee</w:t>
      </w:r>
      <w:r w:rsidRPr="00682E42">
        <w:rPr>
          <w:i/>
          <w:sz w:val="20"/>
          <w:lang w:val="en-US"/>
        </w:rPr>
        <w:t xml:space="preserve"> will select the proposals.</w:t>
      </w:r>
    </w:p>
    <w:p w14:paraId="27D2A672" w14:textId="77777777" w:rsidR="006A38D3" w:rsidRPr="00682E42" w:rsidRDefault="006A38D3" w:rsidP="001F6057">
      <w:pPr>
        <w:rPr>
          <w:lang w:val="en-US"/>
        </w:rPr>
      </w:pPr>
    </w:p>
    <w:p w14:paraId="2DC46E52" w14:textId="77777777" w:rsidR="00682E42" w:rsidRPr="00682E42" w:rsidRDefault="00682E42" w:rsidP="00682E42">
      <w:pPr>
        <w:rPr>
          <w:b/>
          <w:sz w:val="24"/>
          <w:lang w:val="en-US"/>
        </w:rPr>
      </w:pPr>
      <w:r w:rsidRPr="00682E42">
        <w:rPr>
          <w:b/>
          <w:sz w:val="24"/>
          <w:lang w:val="en-US"/>
        </w:rPr>
        <w:t>Presentation Title</w:t>
      </w:r>
    </w:p>
    <w:p w14:paraId="07D60A23" w14:textId="77777777" w:rsidR="006A38D3" w:rsidRPr="00682E42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94F8D00" w14:textId="77777777" w:rsidR="006A38D3" w:rsidRPr="00682E42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BE0F9E3" w14:textId="77777777" w:rsidR="006A38D3" w:rsidRPr="00682E42" w:rsidRDefault="006A38D3" w:rsidP="001F6057">
      <w:pPr>
        <w:rPr>
          <w:lang w:val="en-US"/>
        </w:rPr>
      </w:pPr>
    </w:p>
    <w:p w14:paraId="7EBCAC9C" w14:textId="77777777" w:rsidR="00682E42" w:rsidRPr="00682E42" w:rsidRDefault="00682E42" w:rsidP="00682E42">
      <w:pPr>
        <w:rPr>
          <w:b/>
          <w:sz w:val="24"/>
          <w:lang w:val="en-US"/>
        </w:rPr>
      </w:pPr>
      <w:r w:rsidRPr="00682E42">
        <w:rPr>
          <w:b/>
          <w:sz w:val="24"/>
          <w:lang w:val="en-US"/>
        </w:rPr>
        <w:t>Author, Co-author, and Contact:</w:t>
      </w:r>
    </w:p>
    <w:p w14:paraId="54465517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>Nom, Prénom, entité,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</w:p>
    <w:p w14:paraId="293B3E48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0D10B59" w14:textId="77777777" w:rsidR="006A38D3" w:rsidRDefault="006A38D3" w:rsidP="001F6057"/>
    <w:p w14:paraId="4DCFF5F9" w14:textId="77777777" w:rsidR="00682E42" w:rsidRPr="00682E42" w:rsidRDefault="00682E42" w:rsidP="00682E42">
      <w:pPr>
        <w:rPr>
          <w:b/>
          <w:sz w:val="24"/>
        </w:rPr>
      </w:pPr>
      <w:r w:rsidRPr="00682E42">
        <w:rPr>
          <w:b/>
          <w:sz w:val="24"/>
        </w:rPr>
        <w:t>Topic:</w:t>
      </w:r>
    </w:p>
    <w:p w14:paraId="67D19BCE" w14:textId="77777777" w:rsidR="00EC09BE" w:rsidRDefault="00EC09BE" w:rsidP="00EC0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5322A6" w14:textId="77777777" w:rsidR="00EC09BE" w:rsidRDefault="00EC09BE" w:rsidP="001F6057"/>
    <w:p w14:paraId="63651AF6" w14:textId="5A9EA9CE" w:rsidR="006A38D3" w:rsidRPr="005B3E4B" w:rsidRDefault="006A38D3" w:rsidP="001F6057">
      <w:pPr>
        <w:rPr>
          <w:b/>
          <w:sz w:val="24"/>
        </w:rPr>
      </w:pPr>
      <w:proofErr w:type="spellStart"/>
      <w:r w:rsidRPr="006A38D3">
        <w:rPr>
          <w:b/>
          <w:sz w:val="24"/>
        </w:rPr>
        <w:t>Su</w:t>
      </w:r>
      <w:r w:rsidR="00682E42">
        <w:rPr>
          <w:b/>
          <w:sz w:val="24"/>
        </w:rPr>
        <w:t>b</w:t>
      </w:r>
      <w:r w:rsidRPr="006A38D3">
        <w:rPr>
          <w:b/>
          <w:sz w:val="24"/>
        </w:rPr>
        <w:t>je</w:t>
      </w:r>
      <w:r w:rsidR="00682E42">
        <w:rPr>
          <w:b/>
          <w:sz w:val="24"/>
        </w:rPr>
        <w:t>c</w:t>
      </w:r>
      <w:r w:rsidRPr="006A38D3">
        <w:rPr>
          <w:b/>
          <w:sz w:val="24"/>
        </w:rPr>
        <w:t>t</w:t>
      </w:r>
      <w:proofErr w:type="spellEnd"/>
      <w:r w:rsidRPr="006A38D3">
        <w:rPr>
          <w:b/>
          <w:sz w:val="24"/>
        </w:rPr>
        <w:t xml:space="preserve"> : </w:t>
      </w:r>
    </w:p>
    <w:p w14:paraId="38C8357F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B912B7" w14:textId="77777777" w:rsidR="006A38D3" w:rsidRDefault="006A38D3" w:rsidP="001F6057"/>
    <w:p w14:paraId="1E0FDE8F" w14:textId="58B09B7F" w:rsidR="006A38D3" w:rsidRPr="005B3E4B" w:rsidRDefault="00682E42" w:rsidP="001F6057">
      <w:pPr>
        <w:rPr>
          <w:b/>
          <w:sz w:val="24"/>
        </w:rPr>
      </w:pPr>
      <w:proofErr w:type="spellStart"/>
      <w:r>
        <w:rPr>
          <w:b/>
          <w:sz w:val="24"/>
        </w:rPr>
        <w:lastRenderedPageBreak/>
        <w:t>Summary</w:t>
      </w:r>
      <w:proofErr w:type="spellEnd"/>
      <w:r w:rsidR="006A38D3" w:rsidRPr="006A38D3">
        <w:rPr>
          <w:b/>
          <w:sz w:val="24"/>
        </w:rPr>
        <w:t> :</w:t>
      </w:r>
    </w:p>
    <w:p w14:paraId="61D9D2F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C7F1E5A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3BC4D9E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9FA8807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B416861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174E4A6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188F9F5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1FD32" w14:textId="77777777" w:rsidR="004A6ABD" w:rsidRDefault="004A6ABD">
      <w:r>
        <w:separator/>
      </w:r>
    </w:p>
  </w:endnote>
  <w:endnote w:type="continuationSeparator" w:id="0">
    <w:p w14:paraId="15FC3498" w14:textId="77777777" w:rsidR="004A6ABD" w:rsidRDefault="004A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9D2E" w14:textId="77777777" w:rsidR="00000000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B374" w14:textId="77777777" w:rsidR="004A6ABD" w:rsidRDefault="004A6ABD">
      <w:r>
        <w:separator/>
      </w:r>
    </w:p>
  </w:footnote>
  <w:footnote w:type="continuationSeparator" w:id="0">
    <w:p w14:paraId="5E9D80A6" w14:textId="77777777" w:rsidR="004A6ABD" w:rsidRDefault="004A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BD6F" w14:textId="77777777" w:rsidR="00000000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99B3712" w14:textId="77777777"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98B8" w14:textId="77777777" w:rsidR="00000000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70C8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70C81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EE01" w14:textId="77777777"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 wp14:anchorId="2239056C" wp14:editId="0091BB6F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517441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0BCB"/>
    <w:multiLevelType w:val="multilevel"/>
    <w:tmpl w:val="59D4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203BEB"/>
    <w:multiLevelType w:val="multilevel"/>
    <w:tmpl w:val="DC6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26339">
    <w:abstractNumId w:val="2"/>
  </w:num>
  <w:num w:numId="2" w16cid:durableId="1901285133">
    <w:abstractNumId w:val="1"/>
  </w:num>
  <w:num w:numId="3" w16cid:durableId="928585068">
    <w:abstractNumId w:val="0"/>
  </w:num>
  <w:num w:numId="4" w16cid:durableId="1798641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1429B"/>
    <w:rsid w:val="00053DE6"/>
    <w:rsid w:val="00087968"/>
    <w:rsid w:val="00094A05"/>
    <w:rsid w:val="000B149D"/>
    <w:rsid w:val="000D0E7F"/>
    <w:rsid w:val="000E0538"/>
    <w:rsid w:val="000E35FA"/>
    <w:rsid w:val="000F5F83"/>
    <w:rsid w:val="00101603"/>
    <w:rsid w:val="00116E83"/>
    <w:rsid w:val="00153DFF"/>
    <w:rsid w:val="001F0409"/>
    <w:rsid w:val="001F6057"/>
    <w:rsid w:val="001F654C"/>
    <w:rsid w:val="00214223"/>
    <w:rsid w:val="00215144"/>
    <w:rsid w:val="002517D7"/>
    <w:rsid w:val="002707DE"/>
    <w:rsid w:val="00271C48"/>
    <w:rsid w:val="002B5E66"/>
    <w:rsid w:val="002F2074"/>
    <w:rsid w:val="003B0835"/>
    <w:rsid w:val="003D3397"/>
    <w:rsid w:val="003E37F3"/>
    <w:rsid w:val="00414C52"/>
    <w:rsid w:val="0045682C"/>
    <w:rsid w:val="00461F9D"/>
    <w:rsid w:val="004A6ABD"/>
    <w:rsid w:val="00512B29"/>
    <w:rsid w:val="00590AC5"/>
    <w:rsid w:val="005B3E4B"/>
    <w:rsid w:val="005C2634"/>
    <w:rsid w:val="00622DC8"/>
    <w:rsid w:val="00627DA9"/>
    <w:rsid w:val="00661A9F"/>
    <w:rsid w:val="00682E42"/>
    <w:rsid w:val="006A38D3"/>
    <w:rsid w:val="006D3BFD"/>
    <w:rsid w:val="006D6177"/>
    <w:rsid w:val="007606E9"/>
    <w:rsid w:val="00766460"/>
    <w:rsid w:val="00851FE7"/>
    <w:rsid w:val="00853FB6"/>
    <w:rsid w:val="00857B4B"/>
    <w:rsid w:val="0086666C"/>
    <w:rsid w:val="008B1876"/>
    <w:rsid w:val="008F5264"/>
    <w:rsid w:val="00915879"/>
    <w:rsid w:val="00A03D4D"/>
    <w:rsid w:val="00A41F31"/>
    <w:rsid w:val="00A779C2"/>
    <w:rsid w:val="00A97C1C"/>
    <w:rsid w:val="00AA3465"/>
    <w:rsid w:val="00AA755A"/>
    <w:rsid w:val="00AB48B4"/>
    <w:rsid w:val="00AE5E34"/>
    <w:rsid w:val="00B50010"/>
    <w:rsid w:val="00C0471E"/>
    <w:rsid w:val="00CB48A0"/>
    <w:rsid w:val="00D47D1B"/>
    <w:rsid w:val="00D52750"/>
    <w:rsid w:val="00D8658F"/>
    <w:rsid w:val="00DA6F5D"/>
    <w:rsid w:val="00E20270"/>
    <w:rsid w:val="00E27C22"/>
    <w:rsid w:val="00E70C81"/>
    <w:rsid w:val="00E845A0"/>
    <w:rsid w:val="00E9730C"/>
    <w:rsid w:val="00EA7432"/>
    <w:rsid w:val="00EC09BE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69F83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AA19-AD77-44AF-81BF-339B7D33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Andrew Neuburger</cp:lastModifiedBy>
  <cp:revision>2</cp:revision>
  <dcterms:created xsi:type="dcterms:W3CDTF">2025-06-06T12:56:00Z</dcterms:created>
  <dcterms:modified xsi:type="dcterms:W3CDTF">2025-06-06T12:56:00Z</dcterms:modified>
</cp:coreProperties>
</file>